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page" w:tblpX="1450" w:tblpY="544"/>
        <w:tblW w:w="10295" w:type="dxa"/>
        <w:tblLook w:val="04A0" w:firstRow="1" w:lastRow="0" w:firstColumn="1" w:lastColumn="0" w:noHBand="0" w:noVBand="1"/>
      </w:tblPr>
      <w:tblGrid>
        <w:gridCol w:w="2059"/>
        <w:gridCol w:w="2059"/>
        <w:gridCol w:w="2059"/>
        <w:gridCol w:w="2059"/>
        <w:gridCol w:w="2059"/>
      </w:tblGrid>
      <w:tr w:rsidR="00216EA5" w:rsidRPr="00216EA5" w14:paraId="6D7E7DDD" w14:textId="77777777" w:rsidTr="00216EA5">
        <w:trPr>
          <w:trHeight w:val="275"/>
        </w:trPr>
        <w:tc>
          <w:tcPr>
            <w:tcW w:w="2059" w:type="dxa"/>
          </w:tcPr>
          <w:p w14:paraId="38C33BF3" w14:textId="77777777" w:rsidR="00216EA5" w:rsidRPr="00216EA5" w:rsidRDefault="00216EA5" w:rsidP="00216EA5">
            <w:pPr>
              <w:rPr>
                <w:rFonts w:ascii="Andale Mono" w:hAnsi="Andale Mono"/>
              </w:rPr>
            </w:pPr>
            <w:r w:rsidRPr="00216EA5">
              <w:rPr>
                <w:rFonts w:ascii="Andale Mono" w:hAnsi="Andale Mono"/>
              </w:rPr>
              <w:t xml:space="preserve">Category </w:t>
            </w:r>
          </w:p>
        </w:tc>
        <w:tc>
          <w:tcPr>
            <w:tcW w:w="2059" w:type="dxa"/>
          </w:tcPr>
          <w:p w14:paraId="34DF9B97" w14:textId="77777777" w:rsidR="00216EA5" w:rsidRPr="00216EA5" w:rsidRDefault="00216EA5" w:rsidP="00216EA5">
            <w:pPr>
              <w:rPr>
                <w:rFonts w:ascii="Andale Mono" w:hAnsi="Andale Mono"/>
              </w:rPr>
            </w:pPr>
            <w:r w:rsidRPr="00216EA5">
              <w:rPr>
                <w:rFonts w:ascii="Andale Mono" w:hAnsi="Andale Mono"/>
              </w:rPr>
              <w:t xml:space="preserve">Expert-4 </w:t>
            </w:r>
          </w:p>
        </w:tc>
        <w:tc>
          <w:tcPr>
            <w:tcW w:w="2059" w:type="dxa"/>
          </w:tcPr>
          <w:p w14:paraId="0160C02F" w14:textId="77777777" w:rsidR="00216EA5" w:rsidRPr="00216EA5" w:rsidRDefault="00216EA5" w:rsidP="00216EA5">
            <w:pPr>
              <w:rPr>
                <w:rFonts w:ascii="Andale Mono" w:hAnsi="Andale Mono"/>
              </w:rPr>
            </w:pPr>
            <w:r w:rsidRPr="00216EA5">
              <w:rPr>
                <w:rFonts w:ascii="Andale Mono" w:hAnsi="Andale Mono"/>
              </w:rPr>
              <w:t>Proficient-3</w:t>
            </w:r>
          </w:p>
        </w:tc>
        <w:tc>
          <w:tcPr>
            <w:tcW w:w="2059" w:type="dxa"/>
          </w:tcPr>
          <w:p w14:paraId="77B973C2" w14:textId="77777777" w:rsidR="00216EA5" w:rsidRPr="00216EA5" w:rsidRDefault="00216EA5" w:rsidP="00216EA5">
            <w:pPr>
              <w:rPr>
                <w:rFonts w:ascii="Andale Mono" w:hAnsi="Andale Mono"/>
              </w:rPr>
            </w:pPr>
            <w:r w:rsidRPr="00216EA5">
              <w:rPr>
                <w:rFonts w:ascii="Andale Mono" w:hAnsi="Andale Mono"/>
              </w:rPr>
              <w:t xml:space="preserve">Apprentice-2 </w:t>
            </w:r>
          </w:p>
        </w:tc>
        <w:tc>
          <w:tcPr>
            <w:tcW w:w="2059" w:type="dxa"/>
          </w:tcPr>
          <w:p w14:paraId="209ACB85" w14:textId="77777777" w:rsidR="00216EA5" w:rsidRPr="00216EA5" w:rsidRDefault="00216EA5" w:rsidP="00216EA5">
            <w:pPr>
              <w:rPr>
                <w:rFonts w:ascii="Andale Mono" w:hAnsi="Andale Mono"/>
              </w:rPr>
            </w:pPr>
            <w:r w:rsidRPr="00216EA5">
              <w:rPr>
                <w:rFonts w:ascii="Andale Mono" w:hAnsi="Andale Mono"/>
              </w:rPr>
              <w:t>Novice-1</w:t>
            </w:r>
          </w:p>
        </w:tc>
      </w:tr>
      <w:tr w:rsidR="00216EA5" w:rsidRPr="00216EA5" w14:paraId="0E8838E8" w14:textId="77777777" w:rsidTr="00216EA5">
        <w:trPr>
          <w:trHeight w:val="2427"/>
        </w:trPr>
        <w:tc>
          <w:tcPr>
            <w:tcW w:w="2059" w:type="dxa"/>
          </w:tcPr>
          <w:p w14:paraId="28AF6B3E" w14:textId="77777777" w:rsidR="00216EA5" w:rsidRPr="00216EA5" w:rsidRDefault="00216EA5" w:rsidP="00216EA5">
            <w:pPr>
              <w:rPr>
                <w:rFonts w:ascii="Andale Mono" w:hAnsi="Andale Mono"/>
                <w:b/>
                <w:sz w:val="22"/>
              </w:rPr>
            </w:pPr>
            <w:r w:rsidRPr="00216EA5">
              <w:rPr>
                <w:rFonts w:ascii="Andale Mono" w:hAnsi="Andale Mono"/>
                <w:b/>
                <w:sz w:val="22"/>
              </w:rPr>
              <w:t>Content</w:t>
            </w:r>
          </w:p>
        </w:tc>
        <w:tc>
          <w:tcPr>
            <w:tcW w:w="2059" w:type="dxa"/>
          </w:tcPr>
          <w:p w14:paraId="6CB1E8FC" w14:textId="77777777" w:rsidR="00216EA5" w:rsidRPr="00216EA5" w:rsidRDefault="00216EA5" w:rsidP="00216EA5">
            <w:pPr>
              <w:rPr>
                <w:rFonts w:ascii="Andale Mono" w:hAnsi="Andale Mono"/>
                <w:sz w:val="22"/>
              </w:rPr>
            </w:pPr>
            <w:r w:rsidRPr="00216EA5">
              <w:rPr>
                <w:rFonts w:ascii="Andale Mono" w:hAnsi="Andale Mono"/>
                <w:sz w:val="22"/>
              </w:rPr>
              <w:t>Covers topic in depth with details</w:t>
            </w:r>
            <w:r>
              <w:rPr>
                <w:rFonts w:ascii="Andale Mono" w:hAnsi="Andale Mono"/>
                <w:sz w:val="22"/>
              </w:rPr>
              <w:t xml:space="preserve"> and examples pertaining to the </w:t>
            </w:r>
            <w:r w:rsidRPr="00216EA5">
              <w:rPr>
                <w:rFonts w:ascii="Andale Mono" w:hAnsi="Andale Mono"/>
                <w:sz w:val="22"/>
              </w:rPr>
              <w:t>video</w:t>
            </w:r>
            <w:r>
              <w:rPr>
                <w:rFonts w:ascii="Andale Mono" w:hAnsi="Andale Mono"/>
                <w:sz w:val="22"/>
              </w:rPr>
              <w:t xml:space="preserve">s; </w:t>
            </w:r>
            <w:r w:rsidRPr="00216EA5">
              <w:rPr>
                <w:rFonts w:ascii="Andale Mono" w:hAnsi="Andale Mono"/>
                <w:sz w:val="22"/>
              </w:rPr>
              <w:t xml:space="preserve">subject knowledge is excellent. </w:t>
            </w:r>
          </w:p>
        </w:tc>
        <w:tc>
          <w:tcPr>
            <w:tcW w:w="2059" w:type="dxa"/>
          </w:tcPr>
          <w:p w14:paraId="004405FC" w14:textId="77777777" w:rsidR="00216EA5" w:rsidRPr="00216EA5" w:rsidRDefault="00216EA5" w:rsidP="00216EA5">
            <w:pPr>
              <w:rPr>
                <w:rFonts w:ascii="Andale Mono" w:hAnsi="Andale Mono"/>
                <w:sz w:val="22"/>
              </w:rPr>
            </w:pPr>
            <w:r w:rsidRPr="00216EA5">
              <w:rPr>
                <w:rFonts w:ascii="Andale Mono" w:hAnsi="Andale Mono"/>
                <w:sz w:val="22"/>
              </w:rPr>
              <w:t>Includes essential knowledge about the topic pertaining to the video</w:t>
            </w:r>
            <w:r>
              <w:rPr>
                <w:rFonts w:ascii="Andale Mono" w:hAnsi="Andale Mono"/>
                <w:sz w:val="22"/>
              </w:rPr>
              <w:t>s</w:t>
            </w:r>
            <w:r w:rsidRPr="00216EA5">
              <w:rPr>
                <w:rFonts w:ascii="Andale Mono" w:hAnsi="Andale Mono"/>
                <w:sz w:val="22"/>
              </w:rPr>
              <w:t xml:space="preserve">; subject knowledge is good. </w:t>
            </w:r>
          </w:p>
        </w:tc>
        <w:tc>
          <w:tcPr>
            <w:tcW w:w="2059" w:type="dxa"/>
          </w:tcPr>
          <w:p w14:paraId="4CA64088" w14:textId="77777777" w:rsidR="00216EA5" w:rsidRPr="00216EA5" w:rsidRDefault="00216EA5" w:rsidP="00216EA5">
            <w:pPr>
              <w:rPr>
                <w:rFonts w:ascii="Andale Mono" w:hAnsi="Andale Mono"/>
                <w:sz w:val="22"/>
              </w:rPr>
            </w:pPr>
            <w:r w:rsidRPr="00216EA5">
              <w:rPr>
                <w:rFonts w:ascii="Andale Mono" w:hAnsi="Andale Mono"/>
                <w:sz w:val="22"/>
              </w:rPr>
              <w:t>Includes essential information about the topic pertaining to the video</w:t>
            </w:r>
            <w:r>
              <w:rPr>
                <w:rFonts w:ascii="Andale Mono" w:hAnsi="Andale Mono"/>
                <w:sz w:val="22"/>
              </w:rPr>
              <w:t xml:space="preserve">s </w:t>
            </w:r>
            <w:r w:rsidRPr="00216EA5">
              <w:rPr>
                <w:rFonts w:ascii="Andale Mono" w:hAnsi="Andale Mono"/>
                <w:sz w:val="22"/>
              </w:rPr>
              <w:t xml:space="preserve">but there are 1-2 factual errors. Focus may be unclear. </w:t>
            </w:r>
          </w:p>
        </w:tc>
        <w:tc>
          <w:tcPr>
            <w:tcW w:w="2059" w:type="dxa"/>
          </w:tcPr>
          <w:p w14:paraId="21066CCA" w14:textId="77777777" w:rsidR="00216EA5" w:rsidRPr="00216EA5" w:rsidRDefault="00216EA5" w:rsidP="00216EA5">
            <w:pPr>
              <w:rPr>
                <w:rFonts w:ascii="Andale Mono" w:hAnsi="Andale Mono"/>
                <w:sz w:val="22"/>
              </w:rPr>
            </w:pPr>
            <w:r w:rsidRPr="00216EA5">
              <w:rPr>
                <w:rFonts w:ascii="Andale Mono" w:hAnsi="Andale Mono"/>
                <w:sz w:val="22"/>
              </w:rPr>
              <w:t xml:space="preserve">Content is minimal or there are several factual errors; focus is unclear. </w:t>
            </w:r>
          </w:p>
        </w:tc>
      </w:tr>
      <w:tr w:rsidR="00216EA5" w:rsidRPr="00216EA5" w14:paraId="7EBF7A11" w14:textId="77777777" w:rsidTr="00216EA5">
        <w:trPr>
          <w:trHeight w:val="1189"/>
        </w:trPr>
        <w:tc>
          <w:tcPr>
            <w:tcW w:w="2059" w:type="dxa"/>
          </w:tcPr>
          <w:p w14:paraId="1AFBE69D" w14:textId="77777777" w:rsidR="00216EA5" w:rsidRPr="00216EA5" w:rsidRDefault="00216EA5" w:rsidP="00216EA5">
            <w:pPr>
              <w:rPr>
                <w:rFonts w:ascii="Andale Mono" w:hAnsi="Andale Mono"/>
                <w:b/>
                <w:sz w:val="22"/>
              </w:rPr>
            </w:pPr>
            <w:r w:rsidRPr="00216EA5">
              <w:rPr>
                <w:rFonts w:ascii="Andale Mono" w:hAnsi="Andale Mono"/>
                <w:b/>
                <w:sz w:val="22"/>
              </w:rPr>
              <w:t xml:space="preserve">Effort </w:t>
            </w:r>
          </w:p>
        </w:tc>
        <w:tc>
          <w:tcPr>
            <w:tcW w:w="2059" w:type="dxa"/>
          </w:tcPr>
          <w:p w14:paraId="4CCACFB4" w14:textId="77777777" w:rsidR="00216EA5" w:rsidRPr="00216EA5" w:rsidRDefault="00216EA5" w:rsidP="00216EA5">
            <w:pPr>
              <w:rPr>
                <w:rFonts w:ascii="Andale Mono" w:hAnsi="Andale Mono"/>
                <w:sz w:val="22"/>
              </w:rPr>
            </w:pPr>
            <w:r w:rsidRPr="00216EA5">
              <w:rPr>
                <w:rFonts w:ascii="Andale Mono" w:hAnsi="Andale Mono"/>
                <w:sz w:val="22"/>
              </w:rPr>
              <w:t xml:space="preserve">Product shows a great amount of time spent and very careful, neat work. </w:t>
            </w:r>
          </w:p>
        </w:tc>
        <w:tc>
          <w:tcPr>
            <w:tcW w:w="2059" w:type="dxa"/>
          </w:tcPr>
          <w:p w14:paraId="1B8F0ED9" w14:textId="77777777" w:rsidR="00216EA5" w:rsidRPr="00216EA5" w:rsidRDefault="00216EA5" w:rsidP="00216EA5">
            <w:pPr>
              <w:rPr>
                <w:rFonts w:ascii="Andale Mono" w:hAnsi="Andale Mono"/>
                <w:sz w:val="22"/>
              </w:rPr>
            </w:pPr>
            <w:r w:rsidRPr="00216EA5">
              <w:rPr>
                <w:rFonts w:ascii="Andale Mono" w:hAnsi="Andale Mono"/>
                <w:sz w:val="22"/>
              </w:rPr>
              <w:t>Product shows a good amount of time spent and careful, neat work.</w:t>
            </w:r>
          </w:p>
        </w:tc>
        <w:tc>
          <w:tcPr>
            <w:tcW w:w="2059" w:type="dxa"/>
          </w:tcPr>
          <w:p w14:paraId="5A39683B" w14:textId="77777777" w:rsidR="00216EA5" w:rsidRPr="00216EA5" w:rsidRDefault="00216EA5" w:rsidP="00216EA5">
            <w:pPr>
              <w:rPr>
                <w:rFonts w:ascii="Andale Mono" w:hAnsi="Andale Mono"/>
                <w:sz w:val="22"/>
              </w:rPr>
            </w:pPr>
            <w:r w:rsidRPr="00216EA5">
              <w:rPr>
                <w:rFonts w:ascii="Andale Mono" w:hAnsi="Andale Mono"/>
                <w:sz w:val="22"/>
              </w:rPr>
              <w:t xml:space="preserve">Product shows some amount of time spent and is slightly lacking neatness. </w:t>
            </w:r>
          </w:p>
        </w:tc>
        <w:tc>
          <w:tcPr>
            <w:tcW w:w="2059" w:type="dxa"/>
          </w:tcPr>
          <w:p w14:paraId="6760919F" w14:textId="77777777" w:rsidR="00216EA5" w:rsidRPr="00216EA5" w:rsidRDefault="00216EA5" w:rsidP="00216EA5">
            <w:pPr>
              <w:rPr>
                <w:rFonts w:ascii="Andale Mono" w:hAnsi="Andale Mono"/>
                <w:sz w:val="22"/>
              </w:rPr>
            </w:pPr>
            <w:r w:rsidRPr="00216EA5">
              <w:rPr>
                <w:rFonts w:ascii="Andale Mono" w:hAnsi="Andale Mono"/>
                <w:sz w:val="22"/>
              </w:rPr>
              <w:t xml:space="preserve">Product shows a small amount of time spent and is lacking neatness. </w:t>
            </w:r>
          </w:p>
        </w:tc>
      </w:tr>
      <w:tr w:rsidR="00216EA5" w:rsidRPr="00216EA5" w14:paraId="4B6EF0E5" w14:textId="77777777" w:rsidTr="00216EA5">
        <w:trPr>
          <w:trHeight w:val="1681"/>
        </w:trPr>
        <w:tc>
          <w:tcPr>
            <w:tcW w:w="2059" w:type="dxa"/>
          </w:tcPr>
          <w:p w14:paraId="12BAE14E" w14:textId="77777777" w:rsidR="00216EA5" w:rsidRPr="00216EA5" w:rsidRDefault="00216EA5" w:rsidP="00216EA5">
            <w:pPr>
              <w:rPr>
                <w:rFonts w:ascii="Andale Mono" w:hAnsi="Andale Mono"/>
                <w:b/>
                <w:sz w:val="22"/>
              </w:rPr>
            </w:pPr>
            <w:r w:rsidRPr="00216EA5">
              <w:rPr>
                <w:rFonts w:ascii="Andale Mono" w:hAnsi="Andale Mono"/>
                <w:b/>
                <w:sz w:val="22"/>
              </w:rPr>
              <w:t>Originality</w:t>
            </w:r>
          </w:p>
        </w:tc>
        <w:tc>
          <w:tcPr>
            <w:tcW w:w="2059" w:type="dxa"/>
          </w:tcPr>
          <w:p w14:paraId="26621C05" w14:textId="77777777" w:rsidR="00216EA5" w:rsidRPr="00216EA5" w:rsidRDefault="00216EA5" w:rsidP="00216EA5">
            <w:pPr>
              <w:rPr>
                <w:rFonts w:ascii="Andale Mono" w:hAnsi="Andale Mono"/>
                <w:sz w:val="22"/>
              </w:rPr>
            </w:pPr>
            <w:r w:rsidRPr="00216EA5">
              <w:rPr>
                <w:rFonts w:ascii="Andale Mono" w:hAnsi="Andale Mono"/>
                <w:sz w:val="22"/>
              </w:rPr>
              <w:t xml:space="preserve">Product shows a great amount of original thought and critical thinking. Ideas are creative and inventive. </w:t>
            </w:r>
          </w:p>
        </w:tc>
        <w:tc>
          <w:tcPr>
            <w:tcW w:w="2059" w:type="dxa"/>
          </w:tcPr>
          <w:p w14:paraId="1CD9A583" w14:textId="77777777" w:rsidR="00216EA5" w:rsidRPr="00216EA5" w:rsidRDefault="00216EA5" w:rsidP="00216EA5">
            <w:pPr>
              <w:rPr>
                <w:rFonts w:ascii="Andale Mono" w:hAnsi="Andale Mono"/>
                <w:sz w:val="22"/>
              </w:rPr>
            </w:pPr>
            <w:r w:rsidRPr="00216EA5">
              <w:rPr>
                <w:rFonts w:ascii="Andale Mono" w:hAnsi="Andale Mono"/>
                <w:sz w:val="22"/>
              </w:rPr>
              <w:t xml:space="preserve">Product shows a good amount of original thought and critical thinking. Shows new ideas and insights. </w:t>
            </w:r>
          </w:p>
        </w:tc>
        <w:tc>
          <w:tcPr>
            <w:tcW w:w="2059" w:type="dxa"/>
          </w:tcPr>
          <w:p w14:paraId="64AF672F" w14:textId="77777777" w:rsidR="00216EA5" w:rsidRPr="00216EA5" w:rsidRDefault="00216EA5" w:rsidP="00216EA5">
            <w:pPr>
              <w:rPr>
                <w:rFonts w:ascii="Andale Mono" w:hAnsi="Andale Mono"/>
                <w:sz w:val="22"/>
              </w:rPr>
            </w:pPr>
            <w:r w:rsidRPr="00216EA5">
              <w:rPr>
                <w:rFonts w:ascii="Andale Mono" w:hAnsi="Andale Mono"/>
                <w:sz w:val="22"/>
              </w:rPr>
              <w:t xml:space="preserve">Product shows some amount of original thought and critical thinking. </w:t>
            </w:r>
          </w:p>
        </w:tc>
        <w:tc>
          <w:tcPr>
            <w:tcW w:w="2059" w:type="dxa"/>
          </w:tcPr>
          <w:p w14:paraId="381652B0" w14:textId="77777777" w:rsidR="00216EA5" w:rsidRPr="00216EA5" w:rsidRDefault="00216EA5" w:rsidP="00216EA5">
            <w:pPr>
              <w:rPr>
                <w:rFonts w:ascii="Andale Mono" w:hAnsi="Andale Mono"/>
                <w:sz w:val="22"/>
              </w:rPr>
            </w:pPr>
            <w:r w:rsidRPr="00216EA5">
              <w:rPr>
                <w:rFonts w:ascii="Andale Mono" w:hAnsi="Andale Mono"/>
                <w:sz w:val="22"/>
              </w:rPr>
              <w:t xml:space="preserve">Product shows no amount of original thought and critical thinking. </w:t>
            </w:r>
          </w:p>
        </w:tc>
      </w:tr>
      <w:tr w:rsidR="00216EA5" w:rsidRPr="00216EA5" w14:paraId="21FE3FF6" w14:textId="77777777" w:rsidTr="00216EA5">
        <w:trPr>
          <w:trHeight w:val="1435"/>
        </w:trPr>
        <w:tc>
          <w:tcPr>
            <w:tcW w:w="2059" w:type="dxa"/>
          </w:tcPr>
          <w:p w14:paraId="7A1C5B8D" w14:textId="77777777" w:rsidR="00216EA5" w:rsidRPr="00216EA5" w:rsidRDefault="00216EA5" w:rsidP="00216EA5">
            <w:pPr>
              <w:rPr>
                <w:rFonts w:ascii="Andale Mono" w:hAnsi="Andale Mono"/>
                <w:b/>
                <w:sz w:val="22"/>
              </w:rPr>
            </w:pPr>
            <w:r w:rsidRPr="00216EA5">
              <w:rPr>
                <w:rFonts w:ascii="Andale Mono" w:hAnsi="Andale Mono"/>
                <w:b/>
                <w:sz w:val="22"/>
              </w:rPr>
              <w:t>Appearance</w:t>
            </w:r>
          </w:p>
        </w:tc>
        <w:tc>
          <w:tcPr>
            <w:tcW w:w="2059" w:type="dxa"/>
          </w:tcPr>
          <w:p w14:paraId="2CF132AD" w14:textId="77777777" w:rsidR="00216EA5" w:rsidRPr="00216EA5" w:rsidRDefault="00216EA5" w:rsidP="00216EA5">
            <w:pPr>
              <w:rPr>
                <w:rFonts w:ascii="Andale Mono" w:hAnsi="Andale Mono"/>
                <w:sz w:val="22"/>
              </w:rPr>
            </w:pPr>
            <w:r w:rsidRPr="00216EA5">
              <w:rPr>
                <w:rFonts w:ascii="Andale Mono" w:hAnsi="Andale Mono"/>
                <w:sz w:val="22"/>
              </w:rPr>
              <w:t xml:space="preserve">Makes excellent use of color, graphics, effects, etc. to enhance the project. </w:t>
            </w:r>
          </w:p>
        </w:tc>
        <w:tc>
          <w:tcPr>
            <w:tcW w:w="2059" w:type="dxa"/>
          </w:tcPr>
          <w:p w14:paraId="3C31D377" w14:textId="77777777" w:rsidR="00216EA5" w:rsidRPr="00216EA5" w:rsidRDefault="00216EA5" w:rsidP="00216EA5">
            <w:pPr>
              <w:rPr>
                <w:rFonts w:ascii="Andale Mono" w:hAnsi="Andale Mono"/>
                <w:sz w:val="22"/>
              </w:rPr>
            </w:pPr>
            <w:r w:rsidRPr="00216EA5">
              <w:rPr>
                <w:rFonts w:ascii="Andale Mono" w:hAnsi="Andale Mono"/>
                <w:sz w:val="22"/>
              </w:rPr>
              <w:t>Makes good use of color, graphics, effects, etc. to enhance the project.</w:t>
            </w:r>
          </w:p>
        </w:tc>
        <w:tc>
          <w:tcPr>
            <w:tcW w:w="2059" w:type="dxa"/>
          </w:tcPr>
          <w:p w14:paraId="5E8A540B" w14:textId="77777777" w:rsidR="00216EA5" w:rsidRPr="00216EA5" w:rsidRDefault="00216EA5" w:rsidP="00216EA5">
            <w:pPr>
              <w:rPr>
                <w:rFonts w:ascii="Andale Mono" w:hAnsi="Andale Mono"/>
                <w:sz w:val="22"/>
              </w:rPr>
            </w:pPr>
            <w:r w:rsidRPr="00216EA5">
              <w:rPr>
                <w:rFonts w:ascii="Andale Mono" w:hAnsi="Andale Mono"/>
                <w:sz w:val="22"/>
              </w:rPr>
              <w:t>Makes some use of color, graphics, effects, etc. to enhance the project.</w:t>
            </w:r>
          </w:p>
        </w:tc>
        <w:tc>
          <w:tcPr>
            <w:tcW w:w="2059" w:type="dxa"/>
          </w:tcPr>
          <w:p w14:paraId="7BC725B3" w14:textId="77777777" w:rsidR="00216EA5" w:rsidRPr="00216EA5" w:rsidRDefault="00216EA5" w:rsidP="00216EA5">
            <w:pPr>
              <w:rPr>
                <w:rFonts w:ascii="Andale Mono" w:hAnsi="Andale Mono"/>
                <w:sz w:val="22"/>
              </w:rPr>
            </w:pPr>
            <w:r w:rsidRPr="00216EA5">
              <w:rPr>
                <w:rFonts w:ascii="Andale Mono" w:hAnsi="Andale Mono"/>
                <w:sz w:val="22"/>
              </w:rPr>
              <w:t xml:space="preserve">Uses minimal coloring, graphics, effects, etc. to enhance the project. Detracts from the content. </w:t>
            </w:r>
          </w:p>
        </w:tc>
      </w:tr>
      <w:tr w:rsidR="00216EA5" w:rsidRPr="00216EA5" w14:paraId="34EC5F04" w14:textId="77777777" w:rsidTr="00216EA5">
        <w:trPr>
          <w:trHeight w:val="1007"/>
        </w:trPr>
        <w:tc>
          <w:tcPr>
            <w:tcW w:w="2059" w:type="dxa"/>
          </w:tcPr>
          <w:p w14:paraId="31E884A1" w14:textId="77777777" w:rsidR="00216EA5" w:rsidRPr="00216EA5" w:rsidRDefault="00216EA5" w:rsidP="00216EA5">
            <w:pPr>
              <w:rPr>
                <w:rFonts w:ascii="Andale Mono" w:hAnsi="Andale Mono"/>
                <w:b/>
                <w:sz w:val="22"/>
              </w:rPr>
            </w:pPr>
            <w:r w:rsidRPr="00216EA5">
              <w:rPr>
                <w:rFonts w:ascii="Andale Mono" w:hAnsi="Andale Mono"/>
                <w:b/>
                <w:sz w:val="22"/>
              </w:rPr>
              <w:t>Mechanics</w:t>
            </w:r>
          </w:p>
        </w:tc>
        <w:tc>
          <w:tcPr>
            <w:tcW w:w="2059" w:type="dxa"/>
          </w:tcPr>
          <w:p w14:paraId="4034DA2C" w14:textId="77777777" w:rsidR="00216EA5" w:rsidRPr="00216EA5" w:rsidRDefault="00216EA5" w:rsidP="00216EA5">
            <w:pPr>
              <w:rPr>
                <w:rFonts w:ascii="Andale Mono" w:hAnsi="Andale Mono"/>
                <w:sz w:val="22"/>
              </w:rPr>
            </w:pPr>
            <w:r w:rsidRPr="00216EA5">
              <w:rPr>
                <w:rFonts w:ascii="Andale Mono" w:hAnsi="Andale Mono"/>
                <w:sz w:val="22"/>
              </w:rPr>
              <w:t xml:space="preserve">Correct grammar, spelling and punctuation. </w:t>
            </w:r>
          </w:p>
        </w:tc>
        <w:tc>
          <w:tcPr>
            <w:tcW w:w="2059" w:type="dxa"/>
          </w:tcPr>
          <w:p w14:paraId="46A2A0FA" w14:textId="77777777" w:rsidR="00216EA5" w:rsidRPr="00216EA5" w:rsidRDefault="00216EA5" w:rsidP="00216EA5">
            <w:pPr>
              <w:rPr>
                <w:rFonts w:ascii="Andale Mono" w:hAnsi="Andale Mono"/>
                <w:sz w:val="22"/>
              </w:rPr>
            </w:pPr>
            <w:r w:rsidRPr="00216EA5">
              <w:rPr>
                <w:rFonts w:ascii="Andale Mono" w:hAnsi="Andale Mono"/>
                <w:sz w:val="22"/>
              </w:rPr>
              <w:t xml:space="preserve">3-5 errors in grammar, spelling and punctuation. </w:t>
            </w:r>
          </w:p>
        </w:tc>
        <w:tc>
          <w:tcPr>
            <w:tcW w:w="2059" w:type="dxa"/>
          </w:tcPr>
          <w:p w14:paraId="68066C3D" w14:textId="77777777" w:rsidR="00216EA5" w:rsidRPr="00216EA5" w:rsidRDefault="00216EA5" w:rsidP="00216EA5">
            <w:pPr>
              <w:rPr>
                <w:rFonts w:ascii="Andale Mono" w:hAnsi="Andale Mono"/>
                <w:sz w:val="22"/>
              </w:rPr>
            </w:pPr>
            <w:r w:rsidRPr="00216EA5">
              <w:rPr>
                <w:rFonts w:ascii="Andale Mono" w:hAnsi="Andale Mono"/>
                <w:sz w:val="22"/>
              </w:rPr>
              <w:t>6-8 errors in grammar, spelling and punctuation.</w:t>
            </w:r>
          </w:p>
        </w:tc>
        <w:tc>
          <w:tcPr>
            <w:tcW w:w="2059" w:type="dxa"/>
          </w:tcPr>
          <w:p w14:paraId="59733CB2" w14:textId="77777777" w:rsidR="00216EA5" w:rsidRPr="00216EA5" w:rsidRDefault="00216EA5" w:rsidP="00216EA5">
            <w:pPr>
              <w:rPr>
                <w:rFonts w:ascii="Andale Mono" w:hAnsi="Andale Mono"/>
                <w:sz w:val="22"/>
              </w:rPr>
            </w:pPr>
            <w:r w:rsidRPr="00216EA5">
              <w:rPr>
                <w:rFonts w:ascii="Andale Mono" w:hAnsi="Andale Mono"/>
                <w:sz w:val="22"/>
              </w:rPr>
              <w:t xml:space="preserve">More than 8 errors in grammar, spelling and punctuation. </w:t>
            </w:r>
          </w:p>
        </w:tc>
      </w:tr>
    </w:tbl>
    <w:p w14:paraId="6B05FAEF" w14:textId="7D5E0336" w:rsidR="00216EA5" w:rsidRPr="00F416E0" w:rsidRDefault="00F0642D" w:rsidP="00216EA5">
      <w:pPr>
        <w:jc w:val="center"/>
        <w:rPr>
          <w:rFonts w:ascii="Andale Mono" w:hAnsi="Andale Mono"/>
          <w:b/>
          <w:color w:val="5B9BD5" w:themeColor="accent1"/>
          <w:sz w:val="44"/>
        </w:rPr>
      </w:pPr>
      <w:r>
        <w:rPr>
          <w:rFonts w:ascii="Andale Mono" w:hAnsi="Andale Mono"/>
          <w:b/>
          <w:color w:val="5B9BD5" w:themeColor="accent1"/>
          <w:sz w:val="44"/>
        </w:rPr>
        <w:t>Project</w:t>
      </w:r>
      <w:bookmarkStart w:id="0" w:name="_GoBack"/>
      <w:bookmarkEnd w:id="0"/>
      <w:r w:rsidR="00216EA5" w:rsidRPr="00F416E0">
        <w:rPr>
          <w:rFonts w:ascii="Andale Mono" w:hAnsi="Andale Mono"/>
          <w:b/>
          <w:color w:val="5B9BD5" w:themeColor="accent1"/>
          <w:sz w:val="44"/>
        </w:rPr>
        <w:t xml:space="preserve"> Rubric </w:t>
      </w:r>
    </w:p>
    <w:p w14:paraId="5F78A4E6" w14:textId="77777777" w:rsidR="00216EA5" w:rsidRPr="00216EA5" w:rsidRDefault="00216EA5" w:rsidP="00216EA5">
      <w:pPr>
        <w:rPr>
          <w:rFonts w:ascii="Andale Mono" w:hAnsi="Andale Mono"/>
          <w:b/>
          <w:sz w:val="22"/>
        </w:rPr>
      </w:pPr>
    </w:p>
    <w:p w14:paraId="325AF1FC" w14:textId="77777777" w:rsidR="00216EA5" w:rsidRPr="00216EA5" w:rsidRDefault="00216EA5" w:rsidP="00216EA5">
      <w:pPr>
        <w:rPr>
          <w:rFonts w:ascii="Andale Mono" w:hAnsi="Andale Mono"/>
          <w:b/>
          <w:color w:val="FF0000"/>
          <w:sz w:val="32"/>
        </w:rPr>
      </w:pPr>
      <w:r w:rsidRPr="00F416E0">
        <w:rPr>
          <w:rFonts w:ascii="Andale Mono" w:hAnsi="Andale Mono"/>
          <w:b/>
          <w:color w:val="5B9BD5" w:themeColor="accent1"/>
          <w:sz w:val="32"/>
        </w:rPr>
        <w:t>Total Score _____/20</w:t>
      </w:r>
    </w:p>
    <w:p w14:paraId="66020FA2" w14:textId="77777777" w:rsidR="005A5D95" w:rsidRPr="00216EA5" w:rsidRDefault="00F0642D">
      <w:pPr>
        <w:rPr>
          <w:rFonts w:ascii="Andale Mono" w:hAnsi="Andale Mono"/>
        </w:rPr>
      </w:pPr>
    </w:p>
    <w:sectPr w:rsidR="005A5D95" w:rsidRPr="00216EA5" w:rsidSect="00C121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ndale Mono">
    <w:panose1 w:val="020B05090000000000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3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EA5"/>
    <w:rsid w:val="00216EA5"/>
    <w:rsid w:val="00C12124"/>
    <w:rsid w:val="00DE742A"/>
    <w:rsid w:val="00F0642D"/>
    <w:rsid w:val="00F4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F415B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6E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6E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1460</Characters>
  <Application>Microsoft Macintosh Word</Application>
  <DocSecurity>0</DocSecurity>
  <Lines>12</Lines>
  <Paragraphs>3</Paragraphs>
  <ScaleCrop>false</ScaleCrop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2021-08-15T20:08:00Z</dcterms:created>
  <dcterms:modified xsi:type="dcterms:W3CDTF">2021-08-15T20:08:00Z</dcterms:modified>
</cp:coreProperties>
</file>